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D3B91" w14:textId="77777777" w:rsidR="001821D3" w:rsidRPr="0062162B" w:rsidRDefault="0062162B" w:rsidP="00FC4EDA">
      <w:pPr>
        <w:spacing w:before="240" w:after="240" w:line="276" w:lineRule="auto"/>
        <w:jc w:val="center"/>
        <w:textAlignment w:val="baseline"/>
        <w:rPr>
          <w:rFonts w:ascii="Arial" w:eastAsia="Times New Roman" w:hAnsi="Arial" w:cs="Arial"/>
          <w:color w:val="000000" w:themeColor="text1"/>
          <w:sz w:val="22"/>
          <w:szCs w:val="22"/>
          <w:lang w:eastAsia="en-GB"/>
        </w:rPr>
      </w:pPr>
      <w:r w:rsidRPr="0062162B">
        <w:rPr>
          <w:rFonts w:ascii="Arial" w:hAnsi="Arial" w:cs="Arial"/>
          <w:noProof/>
          <w:lang w:eastAsia="en-GB"/>
        </w:rPr>
        <w:drawing>
          <wp:inline distT="0" distB="0" distL="0" distR="0" wp14:anchorId="4786BD6A" wp14:editId="171D6773">
            <wp:extent cx="3192145" cy="827405"/>
            <wp:effectExtent l="0" t="0" r="8255"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5"/>
                    <a:srcRect/>
                    <a:stretch>
                      <a:fillRect/>
                    </a:stretch>
                  </pic:blipFill>
                  <pic:spPr bwMode="auto">
                    <a:xfrm>
                      <a:off x="0" y="0"/>
                      <a:ext cx="3192145" cy="827405"/>
                    </a:xfrm>
                    <a:prstGeom prst="rect">
                      <a:avLst/>
                    </a:prstGeom>
                    <a:noFill/>
                    <a:ln w="9525">
                      <a:noFill/>
                      <a:miter lim="800000"/>
                      <a:headEnd/>
                      <a:tailEnd/>
                    </a:ln>
                  </pic:spPr>
                </pic:pic>
              </a:graphicData>
            </a:graphic>
          </wp:inline>
        </w:drawing>
      </w:r>
    </w:p>
    <w:p w14:paraId="73A2FDE4" w14:textId="77777777" w:rsidR="001821D3" w:rsidRPr="0062162B" w:rsidRDefault="00DB4FF2" w:rsidP="00C01614">
      <w:pPr>
        <w:pStyle w:val="Heading1"/>
        <w:rPr>
          <w:rFonts w:ascii="Arial" w:eastAsia="Times New Roman" w:hAnsi="Arial" w:cs="Arial"/>
          <w:lang w:eastAsia="en-GB"/>
        </w:rPr>
      </w:pPr>
      <w:r w:rsidRPr="0062162B">
        <w:rPr>
          <w:rFonts w:ascii="Arial" w:eastAsia="Times New Roman" w:hAnsi="Arial" w:cs="Arial"/>
          <w:lang w:eastAsia="en-GB"/>
        </w:rPr>
        <w:t xml:space="preserve">Fair </w:t>
      </w:r>
      <w:r w:rsidR="0030383C" w:rsidRPr="0062162B">
        <w:rPr>
          <w:rFonts w:ascii="Arial" w:eastAsia="Times New Roman" w:hAnsi="Arial" w:cs="Arial"/>
          <w:lang w:eastAsia="en-GB"/>
        </w:rPr>
        <w:t xml:space="preserve">Processing Notice for </w:t>
      </w:r>
      <w:r w:rsidR="00C01614" w:rsidRPr="0062162B">
        <w:rPr>
          <w:rFonts w:ascii="Arial" w:eastAsia="Times New Roman" w:hAnsi="Arial" w:cs="Arial"/>
          <w:lang w:eastAsia="en-GB"/>
        </w:rPr>
        <w:t>Candidates</w:t>
      </w:r>
    </w:p>
    <w:p w14:paraId="4EF31A53" w14:textId="77777777" w:rsidR="00375E5C" w:rsidRPr="0062162B" w:rsidRDefault="00375E5C" w:rsidP="00375E5C">
      <w:pPr>
        <w:rPr>
          <w:rFonts w:ascii="Arial" w:hAnsi="Arial" w:cs="Arial"/>
          <w:lang w:eastAsia="en-GB"/>
        </w:rPr>
      </w:pPr>
    </w:p>
    <w:p w14:paraId="5F45BDCA" w14:textId="77777777" w:rsidR="000D2497" w:rsidRPr="0062162B" w:rsidRDefault="00206710" w:rsidP="00375E5C">
      <w:pPr>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 xml:space="preserve">At </w:t>
      </w:r>
      <w:r w:rsidR="00375E5C" w:rsidRPr="0062162B">
        <w:rPr>
          <w:rFonts w:ascii="Arial" w:hAnsi="Arial" w:cs="Arial"/>
          <w:sz w:val="22"/>
          <w:szCs w:val="22"/>
        </w:rPr>
        <w:t>Glastonbury Abbey</w:t>
      </w:r>
      <w:r w:rsidRPr="0062162B">
        <w:rPr>
          <w:rFonts w:ascii="Arial" w:eastAsia="Times New Roman" w:hAnsi="Arial" w:cs="Arial"/>
          <w:color w:val="000000" w:themeColor="text1"/>
          <w:sz w:val="22"/>
          <w:szCs w:val="22"/>
          <w:lang w:eastAsia="en-GB"/>
        </w:rPr>
        <w:t xml:space="preserve">, we </w:t>
      </w:r>
      <w:r w:rsidR="00C616CE" w:rsidRPr="0062162B">
        <w:rPr>
          <w:rFonts w:ascii="Arial" w:eastAsia="Times New Roman" w:hAnsi="Arial" w:cs="Arial"/>
          <w:color w:val="000000" w:themeColor="text1"/>
          <w:sz w:val="22"/>
          <w:szCs w:val="22"/>
          <w:lang w:eastAsia="en-GB"/>
        </w:rPr>
        <w:t>respect your personal data. This Fair Processing Notice explains how we will use your personal data when you submit a CV to us.</w:t>
      </w:r>
    </w:p>
    <w:p w14:paraId="118ECDD8" w14:textId="77777777" w:rsidR="00375E5C" w:rsidRPr="0062162B" w:rsidRDefault="00375E5C" w:rsidP="00375E5C">
      <w:pPr>
        <w:rPr>
          <w:rFonts w:ascii="Arial" w:hAnsi="Arial" w:cs="Arial"/>
          <w:sz w:val="22"/>
          <w:szCs w:val="22"/>
        </w:rPr>
      </w:pPr>
    </w:p>
    <w:p w14:paraId="2E7B9AAE" w14:textId="77777777" w:rsidR="00C616CE" w:rsidRPr="0062162B" w:rsidRDefault="00C616CE"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t>Our contact details</w:t>
      </w:r>
    </w:p>
    <w:p w14:paraId="56E9DC6D" w14:textId="77777777" w:rsidR="0062162B" w:rsidRDefault="0062162B" w:rsidP="00375E5C">
      <w:pPr>
        <w:rPr>
          <w:rFonts w:ascii="Arial" w:hAnsi="Arial" w:cs="Arial"/>
          <w:sz w:val="22"/>
          <w:szCs w:val="22"/>
        </w:rPr>
      </w:pPr>
    </w:p>
    <w:p w14:paraId="64BA2BEB" w14:textId="77777777" w:rsidR="00375E5C" w:rsidRPr="0062162B" w:rsidRDefault="00375E5C" w:rsidP="00375E5C">
      <w:pPr>
        <w:rPr>
          <w:rFonts w:ascii="Arial" w:hAnsi="Arial" w:cs="Arial"/>
          <w:sz w:val="22"/>
          <w:szCs w:val="22"/>
        </w:rPr>
      </w:pPr>
      <w:r w:rsidRPr="0062162B">
        <w:rPr>
          <w:rFonts w:ascii="Arial" w:hAnsi="Arial" w:cs="Arial"/>
          <w:sz w:val="22"/>
          <w:szCs w:val="22"/>
        </w:rPr>
        <w:t>Glastonbury Abbey</w:t>
      </w:r>
    </w:p>
    <w:p w14:paraId="5533CCE8" w14:textId="77777777" w:rsidR="00375E5C" w:rsidRPr="0062162B" w:rsidRDefault="00375E5C" w:rsidP="00375E5C">
      <w:pPr>
        <w:rPr>
          <w:rFonts w:ascii="Arial" w:hAnsi="Arial" w:cs="Arial"/>
          <w:sz w:val="22"/>
          <w:szCs w:val="22"/>
        </w:rPr>
      </w:pPr>
      <w:r w:rsidRPr="0062162B">
        <w:rPr>
          <w:rFonts w:ascii="Arial" w:hAnsi="Arial" w:cs="Arial"/>
          <w:sz w:val="22"/>
          <w:szCs w:val="22"/>
        </w:rPr>
        <w:t>Magdalene Street</w:t>
      </w:r>
    </w:p>
    <w:p w14:paraId="3F48C7C2" w14:textId="77777777" w:rsidR="00375E5C" w:rsidRPr="0062162B" w:rsidRDefault="00375E5C" w:rsidP="00375E5C">
      <w:pPr>
        <w:rPr>
          <w:rFonts w:ascii="Arial" w:hAnsi="Arial" w:cs="Arial"/>
          <w:sz w:val="22"/>
          <w:szCs w:val="22"/>
        </w:rPr>
      </w:pPr>
      <w:r w:rsidRPr="0062162B">
        <w:rPr>
          <w:rFonts w:ascii="Arial" w:hAnsi="Arial" w:cs="Arial"/>
          <w:sz w:val="22"/>
          <w:szCs w:val="22"/>
        </w:rPr>
        <w:t>Glastonbury</w:t>
      </w:r>
    </w:p>
    <w:p w14:paraId="66243165" w14:textId="77777777" w:rsidR="00375E5C" w:rsidRPr="0062162B" w:rsidRDefault="00375E5C" w:rsidP="00375E5C">
      <w:pPr>
        <w:rPr>
          <w:rFonts w:ascii="Arial" w:hAnsi="Arial" w:cs="Arial"/>
          <w:sz w:val="22"/>
          <w:szCs w:val="22"/>
        </w:rPr>
      </w:pPr>
      <w:r w:rsidRPr="0062162B">
        <w:rPr>
          <w:rFonts w:ascii="Arial" w:hAnsi="Arial" w:cs="Arial"/>
          <w:sz w:val="22"/>
          <w:szCs w:val="22"/>
        </w:rPr>
        <w:t>Somerset</w:t>
      </w:r>
    </w:p>
    <w:p w14:paraId="1587DA51" w14:textId="77777777" w:rsidR="00375E5C" w:rsidRPr="0062162B" w:rsidRDefault="00375E5C" w:rsidP="00375E5C">
      <w:pPr>
        <w:rPr>
          <w:rFonts w:ascii="Arial" w:hAnsi="Arial" w:cs="Arial"/>
          <w:sz w:val="22"/>
          <w:szCs w:val="22"/>
        </w:rPr>
      </w:pPr>
      <w:r w:rsidRPr="0062162B">
        <w:rPr>
          <w:rFonts w:ascii="Arial" w:hAnsi="Arial" w:cs="Arial"/>
          <w:sz w:val="22"/>
          <w:szCs w:val="22"/>
        </w:rPr>
        <w:t>BA6 9EL</w:t>
      </w:r>
    </w:p>
    <w:p w14:paraId="17CF1B1D" w14:textId="77777777" w:rsidR="00842EAB" w:rsidRPr="0062162B" w:rsidRDefault="00842EAB" w:rsidP="00842EAB">
      <w:pPr>
        <w:rPr>
          <w:rFonts w:ascii="Arial" w:hAnsi="Arial" w:cs="Arial"/>
          <w:sz w:val="22"/>
          <w:szCs w:val="22"/>
        </w:rPr>
      </w:pPr>
      <w:r w:rsidRPr="0062162B">
        <w:rPr>
          <w:rFonts w:ascii="Arial" w:hAnsi="Arial" w:cs="Arial"/>
          <w:sz w:val="22"/>
          <w:szCs w:val="22"/>
        </w:rPr>
        <w:t>01458 832267</w:t>
      </w:r>
    </w:p>
    <w:p w14:paraId="7F4FD829" w14:textId="77777777" w:rsidR="00C01614" w:rsidRPr="0062162B" w:rsidRDefault="00C01614" w:rsidP="00C01614">
      <w:pPr>
        <w:spacing w:line="276" w:lineRule="auto"/>
        <w:rPr>
          <w:rFonts w:ascii="Arial" w:eastAsia="Times New Roman" w:hAnsi="Arial" w:cs="Arial"/>
          <w:color w:val="000000" w:themeColor="text1"/>
          <w:sz w:val="22"/>
          <w:szCs w:val="22"/>
          <w:lang w:eastAsia="en-GB"/>
        </w:rPr>
      </w:pPr>
    </w:p>
    <w:p w14:paraId="352498AD" w14:textId="77777777" w:rsidR="001821D3" w:rsidRPr="0062162B" w:rsidRDefault="001821D3" w:rsidP="00C01614">
      <w:pPr>
        <w:pStyle w:val="Heading6"/>
        <w:shd w:val="clear" w:color="auto" w:fill="D9E2F3" w:themeFill="accent1" w:themeFillTint="33"/>
        <w:rPr>
          <w:rFonts w:ascii="Arial" w:hAnsi="Arial" w:cs="Arial"/>
        </w:rPr>
      </w:pPr>
      <w:r w:rsidRPr="0062162B">
        <w:rPr>
          <w:rFonts w:ascii="Arial" w:hAnsi="Arial" w:cs="Arial"/>
        </w:rPr>
        <w:t xml:space="preserve">What personal data </w:t>
      </w:r>
      <w:r w:rsidR="00C616CE" w:rsidRPr="0062162B">
        <w:rPr>
          <w:rFonts w:ascii="Arial" w:hAnsi="Arial" w:cs="Arial"/>
        </w:rPr>
        <w:t>do we collect about you?  How will we use that personal data?</w:t>
      </w:r>
    </w:p>
    <w:p w14:paraId="58020162" w14:textId="77777777" w:rsidR="0062162B" w:rsidRDefault="0062162B" w:rsidP="0062162B">
      <w:pPr>
        <w:pStyle w:val="Heading2"/>
        <w:ind w:left="360"/>
        <w:rPr>
          <w:rFonts w:ascii="Arial" w:hAnsi="Arial" w:cs="Arial"/>
          <w:color w:val="000000"/>
          <w:sz w:val="22"/>
          <w:szCs w:val="22"/>
        </w:rPr>
      </w:pPr>
    </w:p>
    <w:p w14:paraId="5FFBF2F4" w14:textId="77777777" w:rsidR="00C01614" w:rsidRPr="0062162B" w:rsidRDefault="00C01614" w:rsidP="00C01614">
      <w:pPr>
        <w:pStyle w:val="Heading2"/>
        <w:numPr>
          <w:ilvl w:val="0"/>
          <w:numId w:val="15"/>
        </w:numPr>
        <w:rPr>
          <w:rFonts w:ascii="Arial" w:hAnsi="Arial" w:cs="Arial"/>
          <w:color w:val="000000"/>
          <w:sz w:val="22"/>
          <w:szCs w:val="22"/>
        </w:rPr>
      </w:pPr>
      <w:r w:rsidRPr="0062162B">
        <w:rPr>
          <w:rFonts w:ascii="Arial" w:hAnsi="Arial" w:cs="Arial"/>
          <w:color w:val="000000"/>
          <w:sz w:val="22"/>
          <w:szCs w:val="22"/>
        </w:rPr>
        <w:t xml:space="preserve">We use </w:t>
      </w:r>
      <w:r w:rsidRPr="0062162B">
        <w:rPr>
          <w:rFonts w:ascii="Arial" w:eastAsia="Times New Roman" w:hAnsi="Arial" w:cs="Arial"/>
          <w:color w:val="000000"/>
          <w:sz w:val="22"/>
          <w:szCs w:val="22"/>
        </w:rPr>
        <w:t xml:space="preserve">your name, address, contact details and work history </w:t>
      </w:r>
      <w:r w:rsidRPr="0062162B">
        <w:rPr>
          <w:rFonts w:ascii="Arial" w:hAnsi="Arial" w:cs="Arial"/>
          <w:color w:val="000000"/>
          <w:sz w:val="22"/>
          <w:szCs w:val="22"/>
        </w:rPr>
        <w:t xml:space="preserve">to assess your application. We are processing your personal data on the basis of your consent. If you submit your CV to </w:t>
      </w:r>
      <w:r w:rsidR="00FC4EDA" w:rsidRPr="0062162B">
        <w:rPr>
          <w:rFonts w:ascii="Arial" w:hAnsi="Arial" w:cs="Arial"/>
          <w:color w:val="000000"/>
          <w:sz w:val="22"/>
          <w:szCs w:val="22"/>
        </w:rPr>
        <w:t>us, which</w:t>
      </w:r>
      <w:r w:rsidRPr="0062162B">
        <w:rPr>
          <w:rFonts w:ascii="Arial" w:hAnsi="Arial" w:cs="Arial"/>
          <w:color w:val="000000"/>
          <w:sz w:val="22"/>
          <w:szCs w:val="22"/>
        </w:rPr>
        <w:t xml:space="preserve"> is a clear affirmative action that indicates to us that you have consented to us processing your personal data.  </w:t>
      </w:r>
    </w:p>
    <w:p w14:paraId="5FA45920" w14:textId="77777777" w:rsidR="00C01614" w:rsidRPr="0062162B" w:rsidRDefault="00C01614" w:rsidP="00C01614">
      <w:pPr>
        <w:pStyle w:val="Heading2"/>
        <w:numPr>
          <w:ilvl w:val="0"/>
          <w:numId w:val="15"/>
        </w:numPr>
        <w:rPr>
          <w:rFonts w:ascii="Arial" w:eastAsia="Times New Roman" w:hAnsi="Arial" w:cs="Arial"/>
        </w:rPr>
      </w:pPr>
      <w:r w:rsidRPr="0062162B">
        <w:rPr>
          <w:rFonts w:ascii="Arial" w:hAnsi="Arial" w:cs="Arial"/>
          <w:color w:val="000000"/>
          <w:sz w:val="22"/>
          <w:szCs w:val="22"/>
        </w:rPr>
        <w:t>We will process your passport in order to check that you have the right to work in the UK.  If you would prefer not to provide this information, we will not be able to assess your application.</w:t>
      </w:r>
    </w:p>
    <w:p w14:paraId="3EFBFC56" w14:textId="77777777" w:rsidR="00C01614" w:rsidRPr="0062162B" w:rsidRDefault="00C01614" w:rsidP="003C1D95">
      <w:pPr>
        <w:pStyle w:val="Heading2"/>
        <w:numPr>
          <w:ilvl w:val="0"/>
          <w:numId w:val="15"/>
        </w:numPr>
        <w:rPr>
          <w:rFonts w:ascii="Arial" w:hAnsi="Arial" w:cs="Arial"/>
        </w:rPr>
      </w:pPr>
      <w:r w:rsidRPr="0062162B">
        <w:rPr>
          <w:rFonts w:ascii="Arial" w:eastAsia="Times New Roman" w:hAnsi="Arial" w:cs="Arial"/>
          <w:color w:val="000000"/>
          <w:sz w:val="22"/>
          <w:szCs w:val="22"/>
        </w:rPr>
        <w:t>We may request information about you from your referees and will use this to assess your job application</w:t>
      </w:r>
    </w:p>
    <w:p w14:paraId="640C55AB" w14:textId="77777777" w:rsidR="001821D3" w:rsidRPr="0062162B" w:rsidRDefault="001821D3" w:rsidP="00C01614">
      <w:pPr>
        <w:pStyle w:val="Heading6"/>
        <w:rPr>
          <w:rFonts w:ascii="Arial" w:hAnsi="Arial" w:cs="Arial"/>
        </w:rPr>
      </w:pPr>
    </w:p>
    <w:p w14:paraId="483F6693" w14:textId="77777777" w:rsidR="001821D3" w:rsidRPr="0062162B" w:rsidRDefault="00C616CE" w:rsidP="00C01614">
      <w:pPr>
        <w:pStyle w:val="Heading6"/>
        <w:shd w:val="clear" w:color="auto" w:fill="D9E2F3" w:themeFill="accent1" w:themeFillTint="33"/>
        <w:rPr>
          <w:rFonts w:ascii="Arial" w:hAnsi="Arial" w:cs="Arial"/>
        </w:rPr>
      </w:pPr>
      <w:r w:rsidRPr="0062162B">
        <w:rPr>
          <w:rFonts w:ascii="Arial" w:hAnsi="Arial" w:cs="Arial"/>
        </w:rPr>
        <w:t xml:space="preserve">What is our </w:t>
      </w:r>
      <w:r w:rsidR="001821D3" w:rsidRPr="0062162B">
        <w:rPr>
          <w:rFonts w:ascii="Arial" w:hAnsi="Arial" w:cs="Arial"/>
        </w:rPr>
        <w:t>legal basis for processing</w:t>
      </w:r>
      <w:r w:rsidRPr="0062162B">
        <w:rPr>
          <w:rFonts w:ascii="Arial" w:hAnsi="Arial" w:cs="Arial"/>
        </w:rPr>
        <w:t xml:space="preserve"> your personal data?  How long do we hold your personal data?</w:t>
      </w:r>
    </w:p>
    <w:p w14:paraId="434EECFE" w14:textId="77777777" w:rsidR="00C616CE" w:rsidRPr="0062162B" w:rsidRDefault="003A2F99" w:rsidP="007E141C">
      <w:p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We need a legal basis in order to process your personal data.</w:t>
      </w:r>
      <w:r w:rsidR="00C616CE" w:rsidRPr="0062162B">
        <w:rPr>
          <w:rFonts w:ascii="Arial" w:eastAsia="Times New Roman" w:hAnsi="Arial" w:cs="Arial"/>
          <w:color w:val="000000" w:themeColor="text1"/>
          <w:sz w:val="22"/>
          <w:szCs w:val="22"/>
          <w:lang w:eastAsia="en-GB"/>
        </w:rPr>
        <w:t xml:space="preserve">  </w:t>
      </w:r>
    </w:p>
    <w:p w14:paraId="45E6B313" w14:textId="77777777" w:rsidR="007867E1" w:rsidRPr="0062162B" w:rsidRDefault="001E242A" w:rsidP="00C01614">
      <w:pPr>
        <w:pStyle w:val="ListParagraph"/>
        <w:numPr>
          <w:ilvl w:val="0"/>
          <w:numId w:val="14"/>
        </w:num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 xml:space="preserve">We will process your </w:t>
      </w:r>
      <w:r w:rsidR="00C01614" w:rsidRPr="0062162B">
        <w:rPr>
          <w:rFonts w:ascii="Arial" w:eastAsia="Times New Roman" w:hAnsi="Arial" w:cs="Arial"/>
          <w:color w:val="000000" w:themeColor="text1"/>
          <w:sz w:val="22"/>
          <w:szCs w:val="22"/>
          <w:lang w:eastAsia="en-GB"/>
        </w:rPr>
        <w:t>job application</w:t>
      </w:r>
      <w:r w:rsidRPr="0062162B">
        <w:rPr>
          <w:rFonts w:ascii="Arial" w:eastAsia="Times New Roman" w:hAnsi="Arial" w:cs="Arial"/>
          <w:color w:val="000000" w:themeColor="text1"/>
          <w:sz w:val="22"/>
          <w:szCs w:val="22"/>
          <w:lang w:eastAsia="en-GB"/>
        </w:rPr>
        <w:t xml:space="preserve"> with your consent. </w:t>
      </w:r>
    </w:p>
    <w:p w14:paraId="3E70C1D6" w14:textId="77777777" w:rsidR="00C01614" w:rsidRPr="0062162B" w:rsidRDefault="00C01614" w:rsidP="00C01614">
      <w:pPr>
        <w:pStyle w:val="ListParagraph"/>
        <w:numPr>
          <w:ilvl w:val="0"/>
          <w:numId w:val="14"/>
        </w:num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We process your passport as a legal obligation</w:t>
      </w:r>
    </w:p>
    <w:p w14:paraId="06C8F1BB" w14:textId="77777777" w:rsidR="00C01614" w:rsidRPr="0062162B" w:rsidRDefault="00C01614" w:rsidP="00C01614">
      <w:pPr>
        <w:pStyle w:val="ListParagraph"/>
        <w:numPr>
          <w:ilvl w:val="0"/>
          <w:numId w:val="14"/>
        </w:num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 xml:space="preserve">If we need to take references, </w:t>
      </w:r>
      <w:r w:rsidR="00FC4EDA" w:rsidRPr="0062162B">
        <w:rPr>
          <w:rFonts w:ascii="Arial" w:eastAsia="Times New Roman" w:hAnsi="Arial" w:cs="Arial"/>
          <w:color w:val="000000" w:themeColor="text1"/>
          <w:sz w:val="22"/>
          <w:szCs w:val="22"/>
          <w:lang w:eastAsia="en-GB"/>
        </w:rPr>
        <w:t>we will</w:t>
      </w:r>
      <w:r w:rsidRPr="0062162B">
        <w:rPr>
          <w:rFonts w:ascii="Arial" w:eastAsia="Times New Roman" w:hAnsi="Arial" w:cs="Arial"/>
          <w:color w:val="000000" w:themeColor="text1"/>
          <w:sz w:val="22"/>
          <w:szCs w:val="22"/>
          <w:lang w:eastAsia="en-GB"/>
        </w:rPr>
        <w:t xml:space="preserve"> do this with your consent.</w:t>
      </w:r>
    </w:p>
    <w:p w14:paraId="65EE553E" w14:textId="77777777" w:rsidR="007F4A7A" w:rsidRPr="0062162B" w:rsidRDefault="007F4A7A" w:rsidP="007E141C">
      <w:pPr>
        <w:spacing w:line="276" w:lineRule="auto"/>
        <w:textAlignment w:val="baseline"/>
        <w:rPr>
          <w:rFonts w:ascii="Arial" w:eastAsia="Times New Roman" w:hAnsi="Arial" w:cs="Arial"/>
          <w:color w:val="000000" w:themeColor="text1"/>
          <w:sz w:val="22"/>
          <w:szCs w:val="22"/>
          <w:lang w:eastAsia="en-GB"/>
        </w:rPr>
      </w:pPr>
    </w:p>
    <w:p w14:paraId="03492237" w14:textId="77777777" w:rsidR="007F4A7A" w:rsidRPr="0062162B" w:rsidRDefault="007E141C"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t>Do we use any automated decision m</w:t>
      </w:r>
      <w:r w:rsidR="00D813A8" w:rsidRPr="0062162B">
        <w:rPr>
          <w:rFonts w:ascii="Arial" w:eastAsia="Times New Roman" w:hAnsi="Arial" w:cs="Arial"/>
          <w:lang w:eastAsia="en-GB"/>
        </w:rPr>
        <w:t>aking</w:t>
      </w:r>
      <w:r w:rsidRPr="0062162B">
        <w:rPr>
          <w:rFonts w:ascii="Arial" w:eastAsia="Times New Roman" w:hAnsi="Arial" w:cs="Arial"/>
          <w:lang w:eastAsia="en-GB"/>
        </w:rPr>
        <w:t>?</w:t>
      </w:r>
    </w:p>
    <w:p w14:paraId="27B240AB" w14:textId="77777777" w:rsidR="003A2F99" w:rsidRPr="0062162B" w:rsidRDefault="007F4A7A" w:rsidP="007E141C">
      <w:p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We do not use any automated decision making</w:t>
      </w:r>
      <w:r w:rsidR="007E141C" w:rsidRPr="0062162B">
        <w:rPr>
          <w:rFonts w:ascii="Arial" w:eastAsia="Times New Roman" w:hAnsi="Arial" w:cs="Arial"/>
          <w:color w:val="000000" w:themeColor="text1"/>
          <w:sz w:val="22"/>
          <w:szCs w:val="22"/>
          <w:lang w:eastAsia="en-GB"/>
        </w:rPr>
        <w:t>.</w:t>
      </w:r>
    </w:p>
    <w:p w14:paraId="7C67ABCC" w14:textId="77777777" w:rsidR="003A2F99" w:rsidRPr="0062162B" w:rsidRDefault="003A2F99" w:rsidP="007E141C">
      <w:pPr>
        <w:spacing w:line="276" w:lineRule="auto"/>
        <w:textAlignment w:val="baseline"/>
        <w:rPr>
          <w:rFonts w:ascii="Arial" w:eastAsia="Times New Roman" w:hAnsi="Arial" w:cs="Arial"/>
          <w:color w:val="000000" w:themeColor="text1"/>
          <w:sz w:val="22"/>
          <w:szCs w:val="22"/>
          <w:lang w:eastAsia="en-GB"/>
        </w:rPr>
      </w:pPr>
    </w:p>
    <w:p w14:paraId="3036B37C" w14:textId="77777777" w:rsidR="001821D3" w:rsidRPr="0062162B" w:rsidRDefault="007E141C"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lastRenderedPageBreak/>
        <w:t>Who do we share your personal data with?</w:t>
      </w:r>
    </w:p>
    <w:p w14:paraId="3D9077FC" w14:textId="77777777" w:rsidR="001821D3" w:rsidRPr="0062162B" w:rsidRDefault="007F4A7A" w:rsidP="00C01614">
      <w:p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If you choose to email your CV to us, then it will go into our email</w:t>
      </w:r>
      <w:r w:rsidR="00F25B5B" w:rsidRPr="0062162B">
        <w:rPr>
          <w:rFonts w:ascii="Arial" w:eastAsia="Times New Roman" w:hAnsi="Arial" w:cs="Arial"/>
          <w:color w:val="000000" w:themeColor="text1"/>
          <w:sz w:val="22"/>
          <w:szCs w:val="22"/>
          <w:lang w:eastAsia="en-GB"/>
        </w:rPr>
        <w:t>s through Outlook and Microsoft.</w:t>
      </w:r>
    </w:p>
    <w:p w14:paraId="6A57D383" w14:textId="77777777" w:rsidR="007E141C" w:rsidRPr="0062162B" w:rsidRDefault="007F4A7A" w:rsidP="00C01614">
      <w:pPr>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If you choose to post your CV to us, then it will n</w:t>
      </w:r>
      <w:r w:rsidR="00D813A8" w:rsidRPr="0062162B">
        <w:rPr>
          <w:rFonts w:ascii="Arial" w:eastAsia="Times New Roman" w:hAnsi="Arial" w:cs="Arial"/>
          <w:color w:val="000000" w:themeColor="text1"/>
          <w:sz w:val="22"/>
          <w:szCs w:val="22"/>
          <w:lang w:eastAsia="en-GB"/>
        </w:rPr>
        <w:t>ot be shared with any other recipients</w:t>
      </w:r>
      <w:r w:rsidRPr="0062162B">
        <w:rPr>
          <w:rFonts w:ascii="Arial" w:eastAsia="Times New Roman" w:hAnsi="Arial" w:cs="Arial"/>
          <w:color w:val="000000" w:themeColor="text1"/>
          <w:sz w:val="22"/>
          <w:szCs w:val="22"/>
          <w:lang w:eastAsia="en-GB"/>
        </w:rPr>
        <w:t>.</w:t>
      </w:r>
    </w:p>
    <w:p w14:paraId="465A480B" w14:textId="77777777" w:rsidR="00D813A8" w:rsidRPr="0062162B" w:rsidRDefault="007E141C"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t xml:space="preserve">Do we transfer </w:t>
      </w:r>
      <w:r w:rsidR="00D813A8" w:rsidRPr="0062162B">
        <w:rPr>
          <w:rFonts w:ascii="Arial" w:eastAsia="Times New Roman" w:hAnsi="Arial" w:cs="Arial"/>
          <w:lang w:eastAsia="en-GB"/>
        </w:rPr>
        <w:t>your personal data outside of the EU or EEA</w:t>
      </w:r>
      <w:r w:rsidRPr="0062162B">
        <w:rPr>
          <w:rFonts w:ascii="Arial" w:eastAsia="Times New Roman" w:hAnsi="Arial" w:cs="Arial"/>
          <w:lang w:eastAsia="en-GB"/>
        </w:rPr>
        <w:t>?</w:t>
      </w:r>
    </w:p>
    <w:p w14:paraId="108AA6B7" w14:textId="77777777" w:rsidR="0062162B" w:rsidRDefault="0062162B" w:rsidP="00C01614">
      <w:pPr>
        <w:rPr>
          <w:rFonts w:ascii="Arial" w:hAnsi="Arial" w:cs="Arial"/>
          <w:sz w:val="22"/>
          <w:szCs w:val="22"/>
        </w:rPr>
      </w:pPr>
    </w:p>
    <w:p w14:paraId="06430686" w14:textId="60784100" w:rsidR="00DB259D" w:rsidRPr="002C6A46" w:rsidRDefault="00DB259D" w:rsidP="00DB259D">
      <w:pPr>
        <w:rPr>
          <w:rFonts w:ascii="Arial" w:hAnsi="Arial" w:cs="Arial"/>
          <w:sz w:val="22"/>
          <w:szCs w:val="22"/>
        </w:rPr>
      </w:pPr>
      <w:r w:rsidRPr="002C6A46">
        <w:rPr>
          <w:rFonts w:ascii="Arial" w:hAnsi="Arial" w:cs="Arial"/>
          <w:sz w:val="22"/>
          <w:szCs w:val="22"/>
        </w:rPr>
        <w:t>We use Microsoft</w:t>
      </w:r>
      <w:r>
        <w:rPr>
          <w:rFonts w:ascii="Arial" w:hAnsi="Arial" w:cs="Arial"/>
          <w:sz w:val="22"/>
          <w:szCs w:val="22"/>
        </w:rPr>
        <w:t xml:space="preserve">, Google, Square, </w:t>
      </w:r>
      <w:r w:rsidR="001559A0">
        <w:rPr>
          <w:rFonts w:ascii="Arial" w:hAnsi="Arial" w:cs="Arial"/>
          <w:sz w:val="22"/>
          <w:szCs w:val="22"/>
        </w:rPr>
        <w:t xml:space="preserve">Quickbooks, </w:t>
      </w:r>
      <w:r>
        <w:rPr>
          <w:rFonts w:ascii="Arial" w:hAnsi="Arial" w:cs="Arial"/>
          <w:sz w:val="22"/>
          <w:szCs w:val="22"/>
        </w:rPr>
        <w:t>Clickup,</w:t>
      </w:r>
      <w:r w:rsidRPr="002C6A46">
        <w:rPr>
          <w:rFonts w:ascii="Arial" w:hAnsi="Arial" w:cs="Arial"/>
          <w:sz w:val="22"/>
          <w:szCs w:val="22"/>
        </w:rPr>
        <w:t xml:space="preserve"> </w:t>
      </w:r>
      <w:r w:rsidR="00F66202">
        <w:rPr>
          <w:rFonts w:ascii="Arial" w:hAnsi="Arial" w:cs="Arial"/>
          <w:sz w:val="22"/>
          <w:szCs w:val="22"/>
        </w:rPr>
        <w:t xml:space="preserve">Survey Monkey, Zoom </w:t>
      </w:r>
      <w:r w:rsidRPr="002C6A46">
        <w:rPr>
          <w:rFonts w:ascii="Arial" w:hAnsi="Arial" w:cs="Arial"/>
          <w:sz w:val="22"/>
          <w:szCs w:val="22"/>
        </w:rPr>
        <w:t xml:space="preserve">and DropBox, which are based in the USA.  </w:t>
      </w:r>
      <w:r>
        <w:rPr>
          <w:rFonts w:ascii="Arial" w:hAnsi="Arial" w:cs="Arial"/>
          <w:sz w:val="22"/>
          <w:szCs w:val="22"/>
        </w:rPr>
        <w:t xml:space="preserve">Safeguards for the use of these companies are built into the companies’ </w:t>
      </w:r>
      <w:r w:rsidRPr="001E2F60">
        <w:rPr>
          <w:rFonts w:ascii="Arial" w:hAnsi="Arial" w:cs="Arial"/>
          <w:sz w:val="22"/>
          <w:szCs w:val="22"/>
        </w:rPr>
        <w:t>Standard Contractual Clauses (SCCs)</w:t>
      </w:r>
      <w:r>
        <w:rPr>
          <w:rFonts w:ascii="Arial" w:hAnsi="Arial" w:cs="Arial"/>
          <w:sz w:val="22"/>
          <w:szCs w:val="22"/>
        </w:rPr>
        <w:t>.</w:t>
      </w:r>
    </w:p>
    <w:p w14:paraId="21251D8A" w14:textId="77777777" w:rsidR="001821D3" w:rsidRPr="0062162B" w:rsidRDefault="001821D3" w:rsidP="007E141C">
      <w:pPr>
        <w:spacing w:line="276" w:lineRule="auto"/>
        <w:textAlignment w:val="baseline"/>
        <w:rPr>
          <w:rFonts w:ascii="Arial" w:eastAsia="Times New Roman" w:hAnsi="Arial" w:cs="Arial"/>
          <w:color w:val="000000" w:themeColor="text1"/>
          <w:sz w:val="22"/>
          <w:szCs w:val="22"/>
          <w:lang w:eastAsia="en-GB"/>
        </w:rPr>
      </w:pPr>
    </w:p>
    <w:p w14:paraId="27EAFFBD" w14:textId="77777777" w:rsidR="001821D3" w:rsidRPr="0062162B" w:rsidRDefault="007E141C"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t>How long do we keep</w:t>
      </w:r>
      <w:r w:rsidR="001821D3" w:rsidRPr="0062162B">
        <w:rPr>
          <w:rFonts w:ascii="Arial" w:eastAsia="Times New Roman" w:hAnsi="Arial" w:cs="Arial"/>
          <w:lang w:eastAsia="en-GB"/>
        </w:rPr>
        <w:t xml:space="preserve"> your personal data for</w:t>
      </w:r>
      <w:r w:rsidRPr="0062162B">
        <w:rPr>
          <w:rFonts w:ascii="Arial" w:eastAsia="Times New Roman" w:hAnsi="Arial" w:cs="Arial"/>
          <w:lang w:eastAsia="en-GB"/>
        </w:rPr>
        <w:t>?</w:t>
      </w:r>
    </w:p>
    <w:p w14:paraId="7D61CFDF" w14:textId="77777777" w:rsidR="0062162B" w:rsidRDefault="0062162B" w:rsidP="0062162B">
      <w:pPr>
        <w:pStyle w:val="ListParagraph"/>
        <w:ind w:left="360"/>
        <w:jc w:val="both"/>
        <w:rPr>
          <w:rFonts w:ascii="Arial" w:hAnsi="Arial" w:cs="Arial"/>
          <w:color w:val="000000"/>
          <w:sz w:val="22"/>
          <w:szCs w:val="22"/>
        </w:rPr>
      </w:pPr>
    </w:p>
    <w:p w14:paraId="2C709287" w14:textId="77777777" w:rsidR="00C01614" w:rsidRPr="0062162B" w:rsidRDefault="00C01614" w:rsidP="00C01614">
      <w:pPr>
        <w:pStyle w:val="ListParagraph"/>
        <w:numPr>
          <w:ilvl w:val="0"/>
          <w:numId w:val="13"/>
        </w:numPr>
        <w:jc w:val="both"/>
        <w:rPr>
          <w:rFonts w:ascii="Arial" w:hAnsi="Arial" w:cs="Arial"/>
          <w:color w:val="000000"/>
          <w:sz w:val="22"/>
          <w:szCs w:val="22"/>
        </w:rPr>
      </w:pPr>
      <w:r w:rsidRPr="0062162B">
        <w:rPr>
          <w:rFonts w:ascii="Arial" w:hAnsi="Arial" w:cs="Arial"/>
          <w:color w:val="000000"/>
          <w:sz w:val="22"/>
          <w:szCs w:val="22"/>
        </w:rPr>
        <w:t>Candidate who are successful – personal data will form part of your Employment Record</w:t>
      </w:r>
      <w:r w:rsidR="00F25B5B" w:rsidRPr="0062162B">
        <w:rPr>
          <w:rFonts w:ascii="Arial" w:hAnsi="Arial" w:cs="Arial"/>
          <w:color w:val="000000"/>
          <w:sz w:val="22"/>
          <w:szCs w:val="22"/>
        </w:rPr>
        <w:t>.</w:t>
      </w:r>
    </w:p>
    <w:p w14:paraId="75B209E6" w14:textId="77777777" w:rsidR="0044132D" w:rsidRPr="0062162B" w:rsidRDefault="00C01614" w:rsidP="00ED3B0F">
      <w:pPr>
        <w:pStyle w:val="ListParagraph"/>
        <w:numPr>
          <w:ilvl w:val="0"/>
          <w:numId w:val="13"/>
        </w:numPr>
        <w:spacing w:line="276" w:lineRule="auto"/>
        <w:jc w:val="both"/>
        <w:textAlignment w:val="baseline"/>
        <w:rPr>
          <w:rFonts w:ascii="Arial" w:eastAsia="Times New Roman" w:hAnsi="Arial" w:cs="Arial"/>
          <w:color w:val="000000" w:themeColor="text1"/>
          <w:sz w:val="22"/>
          <w:szCs w:val="22"/>
          <w:lang w:eastAsia="en-GB"/>
        </w:rPr>
      </w:pPr>
      <w:r w:rsidRPr="0062162B">
        <w:rPr>
          <w:rFonts w:ascii="Arial" w:hAnsi="Arial" w:cs="Arial"/>
          <w:color w:val="000000"/>
          <w:sz w:val="22"/>
          <w:szCs w:val="22"/>
        </w:rPr>
        <w:t>Candidates who are unsuccessful – personal data will be retained for 6 months in case of any Employment Tribunal Claims, after which the data will be destroyed.</w:t>
      </w:r>
    </w:p>
    <w:p w14:paraId="4A32B9FC" w14:textId="77777777" w:rsidR="0044132D" w:rsidRPr="0062162B" w:rsidRDefault="0044132D" w:rsidP="007E141C">
      <w:pPr>
        <w:spacing w:line="276" w:lineRule="auto"/>
        <w:textAlignment w:val="baseline"/>
        <w:rPr>
          <w:rFonts w:ascii="Arial" w:eastAsia="Times New Roman" w:hAnsi="Arial" w:cs="Arial"/>
          <w:color w:val="000000" w:themeColor="text1"/>
          <w:sz w:val="22"/>
          <w:szCs w:val="22"/>
          <w:lang w:eastAsia="en-GB"/>
        </w:rPr>
      </w:pPr>
    </w:p>
    <w:p w14:paraId="1715D516" w14:textId="77777777" w:rsidR="001821D3" w:rsidRPr="0062162B" w:rsidRDefault="001821D3" w:rsidP="00C01614">
      <w:pPr>
        <w:pStyle w:val="Heading6"/>
        <w:shd w:val="clear" w:color="auto" w:fill="D9E2F3" w:themeFill="accent1" w:themeFillTint="33"/>
        <w:rPr>
          <w:rFonts w:ascii="Arial" w:eastAsia="Times New Roman" w:hAnsi="Arial" w:cs="Arial"/>
          <w:lang w:eastAsia="en-GB"/>
        </w:rPr>
      </w:pPr>
      <w:r w:rsidRPr="0062162B">
        <w:rPr>
          <w:rFonts w:ascii="Arial" w:eastAsia="Times New Roman" w:hAnsi="Arial" w:cs="Arial"/>
          <w:lang w:eastAsia="en-GB"/>
        </w:rPr>
        <w:t>Your rights as a data subject</w:t>
      </w:r>
    </w:p>
    <w:p w14:paraId="3B9C6CFB"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The GDPR gives you rights as a data subject. You have:</w:t>
      </w:r>
    </w:p>
    <w:p w14:paraId="7B0DB7AA"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 xml:space="preserve">1. </w:t>
      </w:r>
      <w:r w:rsidR="001821D3" w:rsidRPr="0062162B">
        <w:rPr>
          <w:rFonts w:ascii="Arial" w:eastAsia="Times New Roman" w:hAnsi="Arial" w:cs="Arial"/>
          <w:color w:val="000000" w:themeColor="text1"/>
          <w:sz w:val="22"/>
          <w:szCs w:val="22"/>
          <w:lang w:eastAsia="en-GB"/>
        </w:rPr>
        <w:t>the righ</w:t>
      </w:r>
      <w:r w:rsidRPr="0062162B">
        <w:rPr>
          <w:rFonts w:ascii="Arial" w:eastAsia="Times New Roman" w:hAnsi="Arial" w:cs="Arial"/>
          <w:color w:val="000000" w:themeColor="text1"/>
          <w:sz w:val="22"/>
          <w:szCs w:val="22"/>
          <w:lang w:eastAsia="en-GB"/>
        </w:rPr>
        <w:t>t to request from us</w:t>
      </w:r>
      <w:r w:rsidR="001821D3" w:rsidRPr="0062162B">
        <w:rPr>
          <w:rFonts w:ascii="Arial" w:eastAsia="Times New Roman" w:hAnsi="Arial" w:cs="Arial"/>
          <w:color w:val="000000" w:themeColor="text1"/>
          <w:sz w:val="22"/>
          <w:szCs w:val="22"/>
          <w:lang w:eastAsia="en-GB"/>
        </w:rPr>
        <w:t xml:space="preserve"> access to </w:t>
      </w:r>
      <w:r w:rsidRPr="0062162B">
        <w:rPr>
          <w:rFonts w:ascii="Arial" w:eastAsia="Times New Roman" w:hAnsi="Arial" w:cs="Arial"/>
          <w:color w:val="000000" w:themeColor="text1"/>
          <w:sz w:val="22"/>
          <w:szCs w:val="22"/>
          <w:lang w:eastAsia="en-GB"/>
        </w:rPr>
        <w:t>your personal data</w:t>
      </w:r>
      <w:r w:rsidR="007E141C" w:rsidRPr="0062162B">
        <w:rPr>
          <w:rFonts w:ascii="Arial" w:eastAsia="Times New Roman" w:hAnsi="Arial" w:cs="Arial"/>
          <w:color w:val="000000" w:themeColor="text1"/>
          <w:sz w:val="22"/>
          <w:szCs w:val="22"/>
          <w:lang w:eastAsia="en-GB"/>
        </w:rPr>
        <w:t>;</w:t>
      </w:r>
    </w:p>
    <w:p w14:paraId="584BF6D5"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2. the right to request from us rectification of your personal data</w:t>
      </w:r>
      <w:r w:rsidR="007E141C" w:rsidRPr="0062162B">
        <w:rPr>
          <w:rFonts w:ascii="Arial" w:eastAsia="Times New Roman" w:hAnsi="Arial" w:cs="Arial"/>
          <w:color w:val="000000" w:themeColor="text1"/>
          <w:sz w:val="22"/>
          <w:szCs w:val="22"/>
          <w:lang w:eastAsia="en-GB"/>
        </w:rPr>
        <w:t>;</w:t>
      </w:r>
    </w:p>
    <w:p w14:paraId="75492FCE"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3. the right to request from us erasure of your personal data</w:t>
      </w:r>
      <w:r w:rsidR="007E141C" w:rsidRPr="0062162B">
        <w:rPr>
          <w:rFonts w:ascii="Arial" w:eastAsia="Times New Roman" w:hAnsi="Arial" w:cs="Arial"/>
          <w:color w:val="000000" w:themeColor="text1"/>
          <w:sz w:val="22"/>
          <w:szCs w:val="22"/>
          <w:lang w:eastAsia="en-GB"/>
        </w:rPr>
        <w:t>;</w:t>
      </w:r>
    </w:p>
    <w:p w14:paraId="13BBD74B"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4. the right to request from us restriction of processing your personal data</w:t>
      </w:r>
      <w:r w:rsidR="007E141C" w:rsidRPr="0062162B">
        <w:rPr>
          <w:rFonts w:ascii="Arial" w:eastAsia="Times New Roman" w:hAnsi="Arial" w:cs="Arial"/>
          <w:color w:val="000000" w:themeColor="text1"/>
          <w:sz w:val="22"/>
          <w:szCs w:val="22"/>
          <w:lang w:eastAsia="en-GB"/>
        </w:rPr>
        <w:t>;</w:t>
      </w:r>
    </w:p>
    <w:p w14:paraId="283F09A0"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5. the right to object to our processing of your personal data</w:t>
      </w:r>
      <w:r w:rsidR="007E141C" w:rsidRPr="0062162B">
        <w:rPr>
          <w:rFonts w:ascii="Arial" w:eastAsia="Times New Roman" w:hAnsi="Arial" w:cs="Arial"/>
          <w:color w:val="000000" w:themeColor="text1"/>
          <w:sz w:val="22"/>
          <w:szCs w:val="22"/>
          <w:lang w:eastAsia="en-GB"/>
        </w:rPr>
        <w:t>;</w:t>
      </w:r>
    </w:p>
    <w:p w14:paraId="15610D81"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6. the right of data portability</w:t>
      </w:r>
      <w:r w:rsidR="007E141C" w:rsidRPr="0062162B">
        <w:rPr>
          <w:rFonts w:ascii="Arial" w:eastAsia="Times New Roman" w:hAnsi="Arial" w:cs="Arial"/>
          <w:color w:val="000000" w:themeColor="text1"/>
          <w:sz w:val="22"/>
          <w:szCs w:val="22"/>
          <w:lang w:eastAsia="en-GB"/>
        </w:rPr>
        <w:t>;</w:t>
      </w:r>
    </w:p>
    <w:p w14:paraId="474FC130"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 xml:space="preserve">7. if we are processing your personal data on the basis of your consent, you have the right to withdraw your consent at any time. This does not </w:t>
      </w:r>
      <w:r w:rsidR="00E31B90" w:rsidRPr="0062162B">
        <w:rPr>
          <w:rFonts w:ascii="Arial" w:eastAsia="Times New Roman" w:hAnsi="Arial" w:cs="Arial"/>
          <w:color w:val="000000" w:themeColor="text1"/>
          <w:sz w:val="22"/>
          <w:szCs w:val="22"/>
          <w:lang w:eastAsia="en-GB"/>
        </w:rPr>
        <w:t>affect</w:t>
      </w:r>
      <w:r w:rsidRPr="0062162B">
        <w:rPr>
          <w:rFonts w:ascii="Arial" w:eastAsia="Times New Roman" w:hAnsi="Arial" w:cs="Arial"/>
          <w:color w:val="000000" w:themeColor="text1"/>
          <w:sz w:val="22"/>
          <w:szCs w:val="22"/>
          <w:lang w:eastAsia="en-GB"/>
        </w:rPr>
        <w:t xml:space="preserve"> the lawfulness of processing based on your</w:t>
      </w:r>
      <w:r w:rsidR="007E141C" w:rsidRPr="0062162B">
        <w:rPr>
          <w:rFonts w:ascii="Arial" w:eastAsia="Times New Roman" w:hAnsi="Arial" w:cs="Arial"/>
          <w:color w:val="000000" w:themeColor="text1"/>
          <w:sz w:val="22"/>
          <w:szCs w:val="22"/>
          <w:lang w:eastAsia="en-GB"/>
        </w:rPr>
        <w:t xml:space="preserve"> consent before you withdrew it; and</w:t>
      </w:r>
    </w:p>
    <w:p w14:paraId="59B33889" w14:textId="77777777" w:rsidR="00E31B90" w:rsidRPr="0062162B" w:rsidRDefault="00E31B90"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8. You have the right to complain to the ICO.</w:t>
      </w:r>
    </w:p>
    <w:p w14:paraId="4B8CC167" w14:textId="77777777" w:rsidR="0044132D" w:rsidRPr="0062162B"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62162B">
        <w:rPr>
          <w:rFonts w:ascii="Arial" w:eastAsia="Times New Roman" w:hAnsi="Arial" w:cs="Arial"/>
          <w:color w:val="000000" w:themeColor="text1"/>
          <w:sz w:val="22"/>
          <w:szCs w:val="22"/>
          <w:lang w:eastAsia="en-GB"/>
        </w:rPr>
        <w:t>More information on your rights can be found in Chapter 3 of the GDPR.</w:t>
      </w:r>
    </w:p>
    <w:p w14:paraId="71E459E4" w14:textId="77777777" w:rsidR="0044132D" w:rsidRPr="0062162B" w:rsidRDefault="0044132D" w:rsidP="007E141C">
      <w:pPr>
        <w:spacing w:before="240" w:after="240" w:line="276" w:lineRule="auto"/>
        <w:textAlignment w:val="baseline"/>
        <w:rPr>
          <w:rFonts w:ascii="Arial" w:eastAsia="Times New Roman" w:hAnsi="Arial" w:cs="Arial"/>
          <w:color w:val="000000" w:themeColor="text1"/>
          <w:sz w:val="22"/>
          <w:szCs w:val="22"/>
          <w:lang w:eastAsia="en-GB"/>
        </w:rPr>
      </w:pPr>
    </w:p>
    <w:p w14:paraId="605978FC" w14:textId="77777777" w:rsidR="001821D3" w:rsidRPr="0062162B" w:rsidRDefault="001821D3" w:rsidP="007E141C">
      <w:pPr>
        <w:spacing w:line="276" w:lineRule="auto"/>
        <w:textAlignment w:val="baseline"/>
        <w:rPr>
          <w:rFonts w:ascii="Arial" w:eastAsia="Times New Roman" w:hAnsi="Arial" w:cs="Arial"/>
          <w:color w:val="000000" w:themeColor="text1"/>
          <w:sz w:val="22"/>
          <w:szCs w:val="22"/>
          <w:lang w:eastAsia="en-GB"/>
        </w:rPr>
      </w:pPr>
    </w:p>
    <w:p w14:paraId="638350CF" w14:textId="77777777" w:rsidR="003C20F6" w:rsidRDefault="00F66202" w:rsidP="007E141C">
      <w:pPr>
        <w:spacing w:line="276" w:lineRule="auto"/>
        <w:rPr>
          <w:rFonts w:ascii="Arial" w:hAnsi="Arial" w:cs="Arial"/>
          <w:color w:val="000000" w:themeColor="text1"/>
          <w:sz w:val="22"/>
          <w:szCs w:val="22"/>
        </w:rPr>
      </w:pPr>
    </w:p>
    <w:p w14:paraId="3FBFF94E" w14:textId="77777777" w:rsidR="0062162B" w:rsidRDefault="0062162B" w:rsidP="007E141C">
      <w:pPr>
        <w:spacing w:line="276" w:lineRule="auto"/>
        <w:rPr>
          <w:rFonts w:ascii="Arial" w:hAnsi="Arial" w:cs="Arial"/>
          <w:color w:val="000000" w:themeColor="text1"/>
          <w:sz w:val="22"/>
          <w:szCs w:val="22"/>
        </w:rPr>
      </w:pPr>
    </w:p>
    <w:p w14:paraId="42CBF296" w14:textId="77777777" w:rsidR="0062162B" w:rsidRDefault="0062162B" w:rsidP="007E141C">
      <w:pPr>
        <w:spacing w:line="276" w:lineRule="auto"/>
        <w:rPr>
          <w:rFonts w:ascii="Arial" w:hAnsi="Arial" w:cs="Arial"/>
          <w:color w:val="000000" w:themeColor="text1"/>
          <w:sz w:val="22"/>
          <w:szCs w:val="22"/>
        </w:rPr>
      </w:pPr>
    </w:p>
    <w:p w14:paraId="252648C0" w14:textId="77777777" w:rsidR="0062162B" w:rsidRDefault="0062162B" w:rsidP="007E141C">
      <w:pPr>
        <w:spacing w:line="276" w:lineRule="auto"/>
        <w:rPr>
          <w:rFonts w:ascii="Arial" w:hAnsi="Arial" w:cs="Arial"/>
          <w:color w:val="000000" w:themeColor="text1"/>
          <w:sz w:val="22"/>
          <w:szCs w:val="22"/>
        </w:rPr>
      </w:pPr>
    </w:p>
    <w:p w14:paraId="48C1A293" w14:textId="4D23934E" w:rsidR="0062162B" w:rsidRPr="0062162B" w:rsidRDefault="00DB259D" w:rsidP="007E141C">
      <w:pPr>
        <w:spacing w:line="276" w:lineRule="auto"/>
        <w:rPr>
          <w:rFonts w:ascii="Arial" w:hAnsi="Arial" w:cs="Arial"/>
          <w:color w:val="000000" w:themeColor="text1"/>
          <w:sz w:val="22"/>
          <w:szCs w:val="22"/>
        </w:rPr>
      </w:pPr>
      <w:r>
        <w:rPr>
          <w:rFonts w:ascii="Arial" w:hAnsi="Arial" w:cs="Arial"/>
          <w:color w:val="000000" w:themeColor="text1"/>
          <w:sz w:val="22"/>
          <w:szCs w:val="22"/>
        </w:rPr>
        <w:t>Updated July 2022</w:t>
      </w:r>
    </w:p>
    <w:sectPr w:rsidR="0062162B" w:rsidRPr="0062162B" w:rsidSect="000F180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424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6BF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2D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FE4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89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E82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2E6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160F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A2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2A20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93C5F"/>
    <w:multiLevelType w:val="hybridMultilevel"/>
    <w:tmpl w:val="7C265C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E6ABC"/>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6455"/>
        </w:tabs>
        <w:ind w:left="645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86297D"/>
    <w:multiLevelType w:val="hybridMultilevel"/>
    <w:tmpl w:val="BD12F84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7430A6"/>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FD7EB9"/>
    <w:multiLevelType w:val="hybridMultilevel"/>
    <w:tmpl w:val="B5A2B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11"/>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14"/>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D3"/>
    <w:rsid w:val="000575C9"/>
    <w:rsid w:val="000D2497"/>
    <w:rsid w:val="000F180B"/>
    <w:rsid w:val="001559A0"/>
    <w:rsid w:val="001821D3"/>
    <w:rsid w:val="001868F4"/>
    <w:rsid w:val="001E242A"/>
    <w:rsid w:val="00206710"/>
    <w:rsid w:val="0030383C"/>
    <w:rsid w:val="00375E5C"/>
    <w:rsid w:val="00393657"/>
    <w:rsid w:val="003A2F99"/>
    <w:rsid w:val="0044132D"/>
    <w:rsid w:val="0062162B"/>
    <w:rsid w:val="006935CC"/>
    <w:rsid w:val="006B38D1"/>
    <w:rsid w:val="007867E1"/>
    <w:rsid w:val="007E141C"/>
    <w:rsid w:val="007F4A7A"/>
    <w:rsid w:val="00842EAB"/>
    <w:rsid w:val="008528FA"/>
    <w:rsid w:val="00C01614"/>
    <w:rsid w:val="00C616CE"/>
    <w:rsid w:val="00D813A8"/>
    <w:rsid w:val="00DB259D"/>
    <w:rsid w:val="00DB4FF2"/>
    <w:rsid w:val="00E31B90"/>
    <w:rsid w:val="00E34E73"/>
    <w:rsid w:val="00F25B5B"/>
    <w:rsid w:val="00F27FF5"/>
    <w:rsid w:val="00F66202"/>
    <w:rsid w:val="00FC4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669B2"/>
  <w14:defaultImageDpi w14:val="32767"/>
  <w15:chartTrackingRefBased/>
  <w15:docId w15:val="{EAC7765B-3C47-7A4A-9AAB-732B2856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6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1614"/>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paragraph" w:styleId="Heading6">
    <w:name w:val="heading 6"/>
    <w:basedOn w:val="Normal"/>
    <w:next w:val="Normal"/>
    <w:link w:val="Heading6Char"/>
    <w:uiPriority w:val="9"/>
    <w:unhideWhenUsed/>
    <w:qFormat/>
    <w:rsid w:val="00C016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0161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21D3"/>
  </w:style>
  <w:style w:type="character" w:styleId="Hyperlink">
    <w:name w:val="Hyperlink"/>
    <w:basedOn w:val="DefaultParagraphFont"/>
    <w:uiPriority w:val="99"/>
    <w:semiHidden/>
    <w:unhideWhenUsed/>
    <w:rsid w:val="001821D3"/>
    <w:rPr>
      <w:color w:val="0000FF"/>
      <w:u w:val="single"/>
    </w:rPr>
  </w:style>
  <w:style w:type="paragraph" w:styleId="ListParagraph">
    <w:name w:val="List Paragraph"/>
    <w:basedOn w:val="Normal"/>
    <w:uiPriority w:val="34"/>
    <w:qFormat/>
    <w:rsid w:val="003A2F99"/>
    <w:pPr>
      <w:ind w:left="720"/>
      <w:contextualSpacing/>
    </w:pPr>
  </w:style>
  <w:style w:type="character" w:customStyle="1" w:styleId="Heading1Char">
    <w:name w:val="Heading 1 Char"/>
    <w:basedOn w:val="DefaultParagraphFont"/>
    <w:link w:val="Heading1"/>
    <w:uiPriority w:val="9"/>
    <w:rsid w:val="00C01614"/>
    <w:rPr>
      <w:rFonts w:asciiTheme="majorHAnsi" w:eastAsiaTheme="majorEastAsia" w:hAnsiTheme="majorHAnsi" w:cstheme="majorBidi"/>
      <w:color w:val="2F5496" w:themeColor="accent1" w:themeShade="BF"/>
      <w:sz w:val="32"/>
      <w:szCs w:val="32"/>
    </w:rPr>
  </w:style>
  <w:style w:type="character" w:customStyle="1" w:styleId="Heading7Char">
    <w:name w:val="Heading 7 Char"/>
    <w:basedOn w:val="DefaultParagraphFont"/>
    <w:link w:val="Heading7"/>
    <w:uiPriority w:val="9"/>
    <w:rsid w:val="00C01614"/>
    <w:rPr>
      <w:rFonts w:asciiTheme="majorHAnsi" w:eastAsiaTheme="majorEastAsia" w:hAnsiTheme="majorHAnsi" w:cstheme="majorBidi"/>
      <w:i/>
      <w:iCs/>
      <w:color w:val="1F3763" w:themeColor="accent1" w:themeShade="7F"/>
    </w:rPr>
  </w:style>
  <w:style w:type="character" w:customStyle="1" w:styleId="Heading6Char">
    <w:name w:val="Heading 6 Char"/>
    <w:basedOn w:val="DefaultParagraphFont"/>
    <w:link w:val="Heading6"/>
    <w:uiPriority w:val="9"/>
    <w:rsid w:val="00C01614"/>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C01614"/>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191">
      <w:bodyDiv w:val="1"/>
      <w:marLeft w:val="0"/>
      <w:marRight w:val="0"/>
      <w:marTop w:val="0"/>
      <w:marBottom w:val="0"/>
      <w:divBdr>
        <w:top w:val="none" w:sz="0" w:space="0" w:color="auto"/>
        <w:left w:val="none" w:sz="0" w:space="0" w:color="auto"/>
        <w:bottom w:val="none" w:sz="0" w:space="0" w:color="auto"/>
        <w:right w:val="none" w:sz="0" w:space="0" w:color="auto"/>
      </w:divBdr>
      <w:divsChild>
        <w:div w:id="1184055521">
          <w:marLeft w:val="0"/>
          <w:marRight w:val="0"/>
          <w:marTop w:val="0"/>
          <w:marBottom w:val="0"/>
          <w:divBdr>
            <w:top w:val="none" w:sz="0" w:space="0" w:color="auto"/>
            <w:left w:val="none" w:sz="0" w:space="0" w:color="auto"/>
            <w:bottom w:val="none" w:sz="0" w:space="0" w:color="auto"/>
            <w:right w:val="none" w:sz="0" w:space="0" w:color="auto"/>
          </w:divBdr>
        </w:div>
        <w:div w:id="294651821">
          <w:marLeft w:val="0"/>
          <w:marRight w:val="0"/>
          <w:marTop w:val="0"/>
          <w:marBottom w:val="0"/>
          <w:divBdr>
            <w:top w:val="none" w:sz="0" w:space="0" w:color="auto"/>
            <w:left w:val="none" w:sz="0" w:space="0" w:color="auto"/>
            <w:bottom w:val="none" w:sz="0" w:space="0" w:color="auto"/>
            <w:right w:val="none" w:sz="0" w:space="0" w:color="auto"/>
          </w:divBdr>
        </w:div>
        <w:div w:id="2063402508">
          <w:marLeft w:val="0"/>
          <w:marRight w:val="0"/>
          <w:marTop w:val="0"/>
          <w:marBottom w:val="225"/>
          <w:divBdr>
            <w:top w:val="none" w:sz="0" w:space="0" w:color="auto"/>
            <w:left w:val="none" w:sz="0" w:space="0" w:color="auto"/>
            <w:bottom w:val="none" w:sz="0" w:space="0" w:color="auto"/>
            <w:right w:val="none" w:sz="0" w:space="0" w:color="auto"/>
          </w:divBdr>
        </w:div>
      </w:divsChild>
    </w:div>
    <w:div w:id="672996871">
      <w:bodyDiv w:val="1"/>
      <w:marLeft w:val="0"/>
      <w:marRight w:val="0"/>
      <w:marTop w:val="0"/>
      <w:marBottom w:val="0"/>
      <w:divBdr>
        <w:top w:val="none" w:sz="0" w:space="0" w:color="auto"/>
        <w:left w:val="none" w:sz="0" w:space="0" w:color="auto"/>
        <w:bottom w:val="none" w:sz="0" w:space="0" w:color="auto"/>
        <w:right w:val="none" w:sz="0" w:space="0" w:color="auto"/>
      </w:divBdr>
      <w:divsChild>
        <w:div w:id="1022899670">
          <w:marLeft w:val="0"/>
          <w:marRight w:val="0"/>
          <w:marTop w:val="0"/>
          <w:marBottom w:val="0"/>
          <w:divBdr>
            <w:top w:val="none" w:sz="0" w:space="0" w:color="auto"/>
            <w:left w:val="none" w:sz="0" w:space="0" w:color="auto"/>
            <w:bottom w:val="none" w:sz="0" w:space="0" w:color="auto"/>
            <w:right w:val="none" w:sz="0" w:space="0" w:color="auto"/>
          </w:divBdr>
        </w:div>
        <w:div w:id="1722631975">
          <w:marLeft w:val="0"/>
          <w:marRight w:val="0"/>
          <w:marTop w:val="0"/>
          <w:marBottom w:val="0"/>
          <w:divBdr>
            <w:top w:val="none" w:sz="0" w:space="0" w:color="auto"/>
            <w:left w:val="none" w:sz="0" w:space="0" w:color="auto"/>
            <w:bottom w:val="none" w:sz="0" w:space="0" w:color="auto"/>
            <w:right w:val="none" w:sz="0" w:space="0" w:color="auto"/>
          </w:divBdr>
        </w:div>
        <w:div w:id="986130509">
          <w:marLeft w:val="0"/>
          <w:marRight w:val="0"/>
          <w:marTop w:val="0"/>
          <w:marBottom w:val="225"/>
          <w:divBdr>
            <w:top w:val="none" w:sz="0" w:space="0" w:color="auto"/>
            <w:left w:val="none" w:sz="0" w:space="0" w:color="auto"/>
            <w:bottom w:val="none" w:sz="0" w:space="0" w:color="auto"/>
            <w:right w:val="none" w:sz="0" w:space="0" w:color="auto"/>
          </w:divBdr>
        </w:div>
      </w:divsChild>
    </w:div>
    <w:div w:id="1651901174">
      <w:bodyDiv w:val="1"/>
      <w:marLeft w:val="0"/>
      <w:marRight w:val="0"/>
      <w:marTop w:val="0"/>
      <w:marBottom w:val="0"/>
      <w:divBdr>
        <w:top w:val="none" w:sz="0" w:space="0" w:color="auto"/>
        <w:left w:val="none" w:sz="0" w:space="0" w:color="auto"/>
        <w:bottom w:val="none" w:sz="0" w:space="0" w:color="auto"/>
        <w:right w:val="none" w:sz="0" w:space="0" w:color="auto"/>
      </w:divBdr>
      <w:divsChild>
        <w:div w:id="2061902250">
          <w:marLeft w:val="0"/>
          <w:marRight w:val="0"/>
          <w:marTop w:val="0"/>
          <w:marBottom w:val="0"/>
          <w:divBdr>
            <w:top w:val="none" w:sz="0" w:space="0" w:color="auto"/>
            <w:left w:val="none" w:sz="0" w:space="0" w:color="auto"/>
            <w:bottom w:val="none" w:sz="0" w:space="0" w:color="auto"/>
            <w:right w:val="none" w:sz="0" w:space="0" w:color="auto"/>
          </w:divBdr>
        </w:div>
        <w:div w:id="379866555">
          <w:marLeft w:val="0"/>
          <w:marRight w:val="0"/>
          <w:marTop w:val="0"/>
          <w:marBottom w:val="0"/>
          <w:divBdr>
            <w:top w:val="none" w:sz="0" w:space="0" w:color="auto"/>
            <w:left w:val="none" w:sz="0" w:space="0" w:color="auto"/>
            <w:bottom w:val="none" w:sz="0" w:space="0" w:color="auto"/>
            <w:right w:val="none" w:sz="0" w:space="0" w:color="auto"/>
          </w:divBdr>
        </w:div>
        <w:div w:id="479275397">
          <w:marLeft w:val="0"/>
          <w:marRight w:val="0"/>
          <w:marTop w:val="0"/>
          <w:marBottom w:val="225"/>
          <w:divBdr>
            <w:top w:val="none" w:sz="0" w:space="0" w:color="auto"/>
            <w:left w:val="none" w:sz="0" w:space="0" w:color="auto"/>
            <w:bottom w:val="none" w:sz="0" w:space="0" w:color="auto"/>
            <w:right w:val="none" w:sz="0" w:space="0" w:color="auto"/>
          </w:divBdr>
        </w:div>
      </w:divsChild>
    </w:div>
    <w:div w:id="1665665356">
      <w:bodyDiv w:val="1"/>
      <w:marLeft w:val="0"/>
      <w:marRight w:val="0"/>
      <w:marTop w:val="0"/>
      <w:marBottom w:val="0"/>
      <w:divBdr>
        <w:top w:val="none" w:sz="0" w:space="0" w:color="auto"/>
        <w:left w:val="none" w:sz="0" w:space="0" w:color="auto"/>
        <w:bottom w:val="none" w:sz="0" w:space="0" w:color="auto"/>
        <w:right w:val="none" w:sz="0" w:space="0" w:color="auto"/>
      </w:divBdr>
      <w:divsChild>
        <w:div w:id="2038769199">
          <w:marLeft w:val="0"/>
          <w:marRight w:val="0"/>
          <w:marTop w:val="0"/>
          <w:marBottom w:val="0"/>
          <w:divBdr>
            <w:top w:val="single" w:sz="6" w:space="15" w:color="EAEAEA"/>
            <w:left w:val="none" w:sz="0" w:space="0" w:color="auto"/>
            <w:bottom w:val="none" w:sz="0" w:space="15"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Gouldsmith</dc:creator>
  <cp:keywords/>
  <dc:description/>
  <cp:lastModifiedBy>Nic Phillips</cp:lastModifiedBy>
  <cp:revision>4</cp:revision>
  <dcterms:created xsi:type="dcterms:W3CDTF">2022-07-04T13:35:00Z</dcterms:created>
  <dcterms:modified xsi:type="dcterms:W3CDTF">2022-07-14T15:11:00Z</dcterms:modified>
</cp:coreProperties>
</file>